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5254E4" w14:textId="77777777" w:rsidR="00AF479F" w:rsidRDefault="00AF479F" w:rsidP="00D95884">
      <w:pPr>
        <w:pStyle w:val="NoSpacing"/>
        <w:rPr>
          <w:rFonts w:eastAsia="Times New Roman"/>
        </w:rPr>
      </w:pPr>
      <w:r w:rsidRPr="00192D7D">
        <w:rPr>
          <w:bCs/>
          <w:noProof/>
        </w:rPr>
        <w:drawing>
          <wp:anchor distT="0" distB="0" distL="114300" distR="114300" simplePos="0" relativeHeight="251659264" behindDoc="0" locked="0" layoutInCell="1" allowOverlap="1" wp14:anchorId="7477D94B" wp14:editId="34D803EA">
            <wp:simplePos x="0" y="0"/>
            <wp:positionH relativeFrom="margin">
              <wp:align>left</wp:align>
            </wp:positionH>
            <wp:positionV relativeFrom="paragraph">
              <wp:posOffset>114300</wp:posOffset>
            </wp:positionV>
            <wp:extent cx="1684655" cy="1524000"/>
            <wp:effectExtent l="0" t="0" r="0" b="0"/>
            <wp:wrapSquare wrapText="bothSides"/>
            <wp:docPr id="2" name="Picture 2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465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eastAsia="Times New Roman"/>
        </w:rPr>
        <w:tab/>
      </w:r>
      <w:r>
        <w:rPr>
          <w:rFonts w:eastAsia="Times New Roman"/>
        </w:rPr>
        <w:tab/>
      </w:r>
      <w:r>
        <w:rPr>
          <w:rFonts w:eastAsia="Times New Roman"/>
        </w:rPr>
        <w:tab/>
      </w:r>
    </w:p>
    <w:p w14:paraId="7D8FA0CA" w14:textId="77777777" w:rsidR="00AF479F" w:rsidRDefault="00AF479F" w:rsidP="00AF479F">
      <w:pPr>
        <w:spacing w:after="0" w:line="240" w:lineRule="auto"/>
        <w:ind w:left="-144" w:firstLine="720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ab/>
      </w:r>
      <w:r w:rsidRPr="002B3B13">
        <w:rPr>
          <w:rFonts w:ascii="Times New Roman" w:eastAsia="Times New Roman" w:hAnsi="Times New Roman" w:cs="Times New Roman"/>
          <w:b/>
          <w:sz w:val="32"/>
          <w:szCs w:val="32"/>
        </w:rPr>
        <w:t>TOWN OF BETWEEN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GEORGIA</w:t>
      </w:r>
    </w:p>
    <w:p w14:paraId="0A18703B" w14:textId="77777777" w:rsidR="00AF479F" w:rsidRDefault="00AF479F" w:rsidP="00AF479F">
      <w:pPr>
        <w:spacing w:after="0" w:line="240" w:lineRule="auto"/>
        <w:ind w:left="-144" w:firstLine="720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ab/>
      </w:r>
      <w:r>
        <w:rPr>
          <w:rFonts w:ascii="Times New Roman" w:eastAsia="Times New Roman" w:hAnsi="Times New Roman" w:cs="Times New Roman"/>
          <w:b/>
          <w:sz w:val="32"/>
          <w:szCs w:val="32"/>
        </w:rPr>
        <w:tab/>
      </w:r>
      <w:r>
        <w:rPr>
          <w:rFonts w:ascii="Times New Roman" w:eastAsia="Times New Roman" w:hAnsi="Times New Roman" w:cs="Times New Roman"/>
          <w:b/>
          <w:sz w:val="32"/>
          <w:szCs w:val="32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PO Box 46</w:t>
      </w:r>
    </w:p>
    <w:p w14:paraId="66962ADF" w14:textId="77777777" w:rsidR="00AF479F" w:rsidRPr="000B62DC" w:rsidRDefault="00AF479F" w:rsidP="00AF479F">
      <w:pPr>
        <w:spacing w:after="0" w:line="240" w:lineRule="auto"/>
        <w:ind w:left="-144"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ab/>
      </w:r>
      <w:r>
        <w:rPr>
          <w:rFonts w:ascii="Times New Roman" w:eastAsia="Times New Roman" w:hAnsi="Times New Roman" w:cs="Times New Roman"/>
          <w:b/>
          <w:sz w:val="32"/>
          <w:szCs w:val="32"/>
        </w:rPr>
        <w:tab/>
      </w:r>
      <w:r w:rsidRPr="002B3B13">
        <w:rPr>
          <w:rFonts w:ascii="Times New Roman" w:eastAsia="Times New Roman" w:hAnsi="Times New Roman" w:cs="Times New Roman"/>
          <w:b/>
          <w:sz w:val="24"/>
          <w:szCs w:val="24"/>
        </w:rPr>
        <w:t>Monroe Georgia 30655</w:t>
      </w:r>
    </w:p>
    <w:p w14:paraId="29F7A9FE" w14:textId="77777777" w:rsidR="00AF479F" w:rsidRDefault="00AF479F" w:rsidP="00AF479F">
      <w:pPr>
        <w:spacing w:after="0" w:line="240" w:lineRule="auto"/>
        <w:ind w:left="-144"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B62D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0B62DC"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   townofbetween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ga</w:t>
      </w:r>
      <w:r w:rsidRPr="000B62DC">
        <w:rPr>
          <w:rFonts w:ascii="Times New Roman" w:eastAsia="Times New Roman" w:hAnsi="Times New Roman" w:cs="Times New Roman"/>
          <w:b/>
          <w:sz w:val="24"/>
          <w:szCs w:val="24"/>
        </w:rPr>
        <w:t>.com</w:t>
      </w:r>
    </w:p>
    <w:p w14:paraId="1D414E37" w14:textId="77777777" w:rsidR="00AF479F" w:rsidRDefault="00AF479F" w:rsidP="00AF479F">
      <w:pPr>
        <w:spacing w:line="240" w:lineRule="auto"/>
        <w:rPr>
          <w:rFonts w:ascii="Calibri" w:eastAsia="Calibri" w:hAnsi="Calibri" w:cs="Calibri"/>
          <w:b/>
        </w:rPr>
      </w:pPr>
      <w:bookmarkStart w:id="0" w:name="_Hlk65787842"/>
      <w:r w:rsidRPr="00307D0A"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</w:p>
    <w:p w14:paraId="6D625EC2" w14:textId="1622F845" w:rsidR="00AF479F" w:rsidRDefault="00AF479F" w:rsidP="00AF479F">
      <w:pPr>
        <w:spacing w:line="240" w:lineRule="auto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 xml:space="preserve">             </w:t>
      </w:r>
      <w:r w:rsidRPr="00A43898">
        <w:rPr>
          <w:rFonts w:ascii="Calibri" w:eastAsia="Calibri" w:hAnsi="Calibri" w:cs="Calibri"/>
          <w:b/>
          <w:sz w:val="28"/>
          <w:szCs w:val="28"/>
        </w:rPr>
        <w:t xml:space="preserve">Town of Between </w:t>
      </w:r>
      <w:r>
        <w:rPr>
          <w:rFonts w:ascii="Calibri" w:eastAsia="Calibri" w:hAnsi="Calibri" w:cs="Calibri"/>
          <w:b/>
          <w:sz w:val="28"/>
          <w:szCs w:val="28"/>
        </w:rPr>
        <w:t>Planning &amp; Zoning Agenda</w:t>
      </w:r>
    </w:p>
    <w:p w14:paraId="71DA1CF4" w14:textId="77777777" w:rsidR="00AF479F" w:rsidRDefault="00AF479F" w:rsidP="00AF479F">
      <w:pPr>
        <w:spacing w:line="240" w:lineRule="auto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 xml:space="preserve">                            November 8, </w:t>
      </w:r>
      <w:r w:rsidRPr="004C69CD">
        <w:rPr>
          <w:rFonts w:ascii="Calibri" w:eastAsia="Calibri" w:hAnsi="Calibri" w:cs="Calibri"/>
          <w:b/>
          <w:sz w:val="28"/>
          <w:szCs w:val="28"/>
        </w:rPr>
        <w:t>202</w:t>
      </w:r>
      <w:r>
        <w:rPr>
          <w:rFonts w:ascii="Calibri" w:eastAsia="Calibri" w:hAnsi="Calibri" w:cs="Calibri"/>
          <w:b/>
          <w:sz w:val="28"/>
          <w:szCs w:val="28"/>
        </w:rPr>
        <w:t>2</w:t>
      </w:r>
    </w:p>
    <w:bookmarkEnd w:id="0"/>
    <w:p w14:paraId="5795ACCF" w14:textId="77777777" w:rsidR="00AF479F" w:rsidRDefault="00AF479F" w:rsidP="00AF479F">
      <w:pPr>
        <w:spacing w:line="240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Meeting Commencement</w:t>
      </w:r>
    </w:p>
    <w:p w14:paraId="241357E5" w14:textId="77777777" w:rsidR="00AF479F" w:rsidRPr="00237CF6" w:rsidRDefault="00AF479F" w:rsidP="00AF479F">
      <w:pPr>
        <w:pStyle w:val="ListParagraph"/>
        <w:spacing w:line="240" w:lineRule="auto"/>
        <w:rPr>
          <w:rFonts w:ascii="Calibri" w:eastAsia="Calibri" w:hAnsi="Calibri" w:cs="Calibri"/>
          <w:bCs/>
        </w:rPr>
      </w:pPr>
    </w:p>
    <w:p w14:paraId="151FA5BD" w14:textId="77777777" w:rsidR="00AF479F" w:rsidRDefault="00AF479F" w:rsidP="00AF479F">
      <w:pPr>
        <w:pStyle w:val="ListParagraph"/>
        <w:numPr>
          <w:ilvl w:val="0"/>
          <w:numId w:val="1"/>
        </w:numPr>
        <w:spacing w:line="240" w:lineRule="exact"/>
        <w:rPr>
          <w:rFonts w:ascii="Calibri" w:eastAsia="Calibri" w:hAnsi="Calibri" w:cs="Calibri"/>
          <w:bCs/>
        </w:rPr>
      </w:pPr>
      <w:r w:rsidRPr="00B60EFE">
        <w:rPr>
          <w:rFonts w:ascii="Calibri" w:eastAsia="Calibri" w:hAnsi="Calibri" w:cs="Calibri"/>
          <w:b/>
        </w:rPr>
        <w:t>Call to Order</w:t>
      </w:r>
    </w:p>
    <w:p w14:paraId="7A260A50" w14:textId="77777777" w:rsidR="00AF479F" w:rsidRDefault="00AF479F" w:rsidP="00AF479F">
      <w:pPr>
        <w:pStyle w:val="ListParagraph"/>
        <w:numPr>
          <w:ilvl w:val="1"/>
          <w:numId w:val="1"/>
        </w:numPr>
        <w:spacing w:line="240" w:lineRule="exact"/>
        <w:rPr>
          <w:rFonts w:ascii="Calibri" w:eastAsia="Calibri" w:hAnsi="Calibri" w:cs="Calibri"/>
          <w:bCs/>
        </w:rPr>
      </w:pPr>
      <w:r w:rsidRPr="00B60EFE">
        <w:rPr>
          <w:rFonts w:ascii="Calibri" w:eastAsia="Calibri" w:hAnsi="Calibri" w:cs="Calibri"/>
          <w:bCs/>
        </w:rPr>
        <w:t xml:space="preserve">Mayor Post called the meeting to order at </w:t>
      </w:r>
      <w:r>
        <w:rPr>
          <w:rFonts w:ascii="Calibri" w:eastAsia="Calibri" w:hAnsi="Calibri" w:cs="Calibri"/>
          <w:bCs/>
        </w:rPr>
        <w:t>6</w:t>
      </w:r>
      <w:r w:rsidRPr="00B60EFE">
        <w:rPr>
          <w:rFonts w:ascii="Calibri" w:eastAsia="Calibri" w:hAnsi="Calibri" w:cs="Calibri"/>
          <w:bCs/>
        </w:rPr>
        <w:t>:00 pm and led the Pledge of Allegiance.</w:t>
      </w:r>
    </w:p>
    <w:p w14:paraId="2066AA48" w14:textId="77777777" w:rsidR="00AF479F" w:rsidRPr="00B60EFE" w:rsidRDefault="00AF479F" w:rsidP="00AF479F">
      <w:pPr>
        <w:pStyle w:val="ListParagraph"/>
        <w:spacing w:line="240" w:lineRule="exact"/>
        <w:ind w:left="1440"/>
        <w:rPr>
          <w:rFonts w:ascii="Calibri" w:eastAsia="Calibri" w:hAnsi="Calibri" w:cs="Calibri"/>
          <w:bCs/>
        </w:rPr>
      </w:pPr>
    </w:p>
    <w:p w14:paraId="1D9F5284" w14:textId="77777777" w:rsidR="00AF479F" w:rsidRPr="000F7DB2" w:rsidRDefault="00AF479F" w:rsidP="00AF479F">
      <w:pPr>
        <w:pStyle w:val="ListParagraph"/>
        <w:numPr>
          <w:ilvl w:val="0"/>
          <w:numId w:val="1"/>
        </w:numPr>
        <w:spacing w:line="240" w:lineRule="exact"/>
        <w:rPr>
          <w:rFonts w:ascii="Calibri" w:eastAsia="Calibri" w:hAnsi="Calibri" w:cs="Calibri"/>
          <w:b/>
        </w:rPr>
      </w:pPr>
      <w:r w:rsidRPr="00B60EFE">
        <w:rPr>
          <w:rFonts w:ascii="Calibri" w:eastAsia="Calibri" w:hAnsi="Calibri" w:cs="Calibri"/>
          <w:b/>
        </w:rPr>
        <w:t>Roll Call</w:t>
      </w:r>
      <w:r w:rsidRPr="000F7DB2">
        <w:rPr>
          <w:rFonts w:ascii="Calibri" w:eastAsia="Calibri" w:hAnsi="Calibri" w:cs="Calibri"/>
          <w:b/>
        </w:rPr>
        <w:t xml:space="preserve"> Present</w:t>
      </w:r>
    </w:p>
    <w:p w14:paraId="25A6AE5D" w14:textId="53111B17" w:rsidR="00AF479F" w:rsidRPr="00AF479F" w:rsidRDefault="00AF479F" w:rsidP="00AF479F">
      <w:pPr>
        <w:pStyle w:val="ListParagraph"/>
        <w:numPr>
          <w:ilvl w:val="1"/>
          <w:numId w:val="1"/>
        </w:numPr>
        <w:spacing w:line="240" w:lineRule="auto"/>
        <w:rPr>
          <w:rFonts w:eastAsia="Calibri" w:cstheme="minorHAnsi"/>
          <w:bCs/>
        </w:rPr>
      </w:pPr>
      <w:r w:rsidRPr="00AF479F">
        <w:rPr>
          <w:rFonts w:ascii="Calibri" w:eastAsia="Calibri" w:hAnsi="Calibri" w:cs="Calibri"/>
          <w:bCs/>
        </w:rPr>
        <w:t>Robert Post, Wanda Satterwhite, Bill Boswell, MaryAnn Rivers, and Brian Rubin.</w:t>
      </w:r>
    </w:p>
    <w:p w14:paraId="702A34B2" w14:textId="45CB4A3E" w:rsidR="00AF479F" w:rsidRPr="006D16C6" w:rsidRDefault="00AF479F" w:rsidP="00AF479F">
      <w:pPr>
        <w:spacing w:line="240" w:lineRule="auto"/>
        <w:rPr>
          <w:rFonts w:cstheme="minorHAnsi"/>
        </w:rPr>
      </w:pPr>
      <w:r>
        <w:rPr>
          <w:rFonts w:eastAsia="Calibri" w:cstheme="minorHAnsi"/>
          <w:b/>
        </w:rPr>
        <w:t>Planning &amp; Zoning</w:t>
      </w:r>
    </w:p>
    <w:p w14:paraId="1E3481A9" w14:textId="77777777" w:rsidR="00AF479F" w:rsidRPr="005C4865" w:rsidRDefault="00AF479F" w:rsidP="00AF479F">
      <w:pPr>
        <w:pStyle w:val="ListParagraph"/>
        <w:numPr>
          <w:ilvl w:val="0"/>
          <w:numId w:val="6"/>
        </w:numPr>
        <w:spacing w:line="276" w:lineRule="auto"/>
        <w:jc w:val="both"/>
        <w:rPr>
          <w:rFonts w:cstheme="minorHAnsi"/>
          <w:b/>
          <w:bCs/>
        </w:rPr>
      </w:pPr>
      <w:r w:rsidRPr="005C4865">
        <w:rPr>
          <w:rFonts w:cstheme="minorHAnsi"/>
          <w:b/>
          <w:bCs/>
        </w:rPr>
        <w:t xml:space="preserve">Rezoning – Z2022-101  </w:t>
      </w:r>
    </w:p>
    <w:p w14:paraId="5F5EE092" w14:textId="6FB1C7F2" w:rsidR="00AF479F" w:rsidRDefault="00AF479F" w:rsidP="00AF479F">
      <w:pPr>
        <w:pStyle w:val="ListParagraph"/>
        <w:numPr>
          <w:ilvl w:val="1"/>
          <w:numId w:val="6"/>
        </w:numPr>
        <w:spacing w:line="276" w:lineRule="auto"/>
        <w:jc w:val="both"/>
        <w:rPr>
          <w:rFonts w:cstheme="minorHAnsi"/>
        </w:rPr>
      </w:pPr>
      <w:r w:rsidRPr="006D16C6">
        <w:rPr>
          <w:rFonts w:cstheme="minorHAnsi"/>
        </w:rPr>
        <w:t>Rezone 7.94 acres from B-2 (Neighborhood Business</w:t>
      </w:r>
      <w:r>
        <w:rPr>
          <w:rFonts w:cstheme="minorHAnsi"/>
        </w:rPr>
        <w:t>)</w:t>
      </w:r>
      <w:r w:rsidRPr="006D16C6">
        <w:rPr>
          <w:rFonts w:cstheme="minorHAnsi"/>
        </w:rPr>
        <w:t xml:space="preserve"> to R-1 (Residential) for ten (10) residential building lots. Applicant/Owner: P44, LLC – located between 2215 and 2071 Nunnally Farm Road/Parcel C0620156, Town of Between.</w:t>
      </w:r>
      <w:r>
        <w:rPr>
          <w:rFonts w:cstheme="minorHAnsi"/>
        </w:rPr>
        <w:t xml:space="preserve"> </w:t>
      </w:r>
      <w:r w:rsidR="00F060E5">
        <w:rPr>
          <w:rFonts w:cstheme="minorHAnsi"/>
        </w:rPr>
        <w:t>The applicant presented a summary of the proposed plan.</w:t>
      </w:r>
    </w:p>
    <w:p w14:paraId="55DA395F" w14:textId="77777777" w:rsidR="00AF479F" w:rsidRPr="006D16C6" w:rsidRDefault="00AF479F" w:rsidP="00AF479F">
      <w:pPr>
        <w:pStyle w:val="ListParagraph"/>
        <w:spacing w:line="276" w:lineRule="auto"/>
        <w:ind w:left="1440"/>
        <w:jc w:val="both"/>
        <w:rPr>
          <w:rFonts w:cstheme="minorHAnsi"/>
        </w:rPr>
      </w:pPr>
    </w:p>
    <w:p w14:paraId="2FD7E6C7" w14:textId="77777777" w:rsidR="00AF479F" w:rsidRDefault="00AF479F" w:rsidP="00AF479F">
      <w:pPr>
        <w:pStyle w:val="ListParagraph"/>
        <w:numPr>
          <w:ilvl w:val="0"/>
          <w:numId w:val="6"/>
        </w:numPr>
        <w:spacing w:line="276" w:lineRule="auto"/>
        <w:jc w:val="both"/>
        <w:rPr>
          <w:rFonts w:cstheme="minorHAnsi"/>
        </w:rPr>
      </w:pPr>
      <w:r w:rsidRPr="00CE273B">
        <w:rPr>
          <w:rFonts w:cstheme="minorHAnsi"/>
          <w:b/>
          <w:bCs/>
        </w:rPr>
        <w:t>Variance – V2022-101</w:t>
      </w:r>
      <w:r w:rsidRPr="006D16C6">
        <w:rPr>
          <w:rFonts w:cstheme="minorHAnsi"/>
        </w:rPr>
        <w:t xml:space="preserve"> </w:t>
      </w:r>
    </w:p>
    <w:p w14:paraId="34D8F715" w14:textId="54A28EC0" w:rsidR="00AF479F" w:rsidRPr="00AF479F" w:rsidRDefault="00AF479F" w:rsidP="00AF479F">
      <w:pPr>
        <w:pStyle w:val="ListParagraph"/>
        <w:numPr>
          <w:ilvl w:val="1"/>
          <w:numId w:val="6"/>
        </w:numPr>
        <w:spacing w:line="276" w:lineRule="auto"/>
        <w:jc w:val="both"/>
        <w:rPr>
          <w:rFonts w:cstheme="minorHAnsi"/>
        </w:rPr>
      </w:pPr>
      <w:r w:rsidRPr="00AF479F">
        <w:rPr>
          <w:rFonts w:cstheme="minorHAnsi"/>
        </w:rPr>
        <w:t xml:space="preserve">Request to reduce lot(s) size from 43,560 sq. ft. (1 acre) to 32,670 sq. ft. (3/4 acre) for ten (10) residential lots. </w:t>
      </w:r>
      <w:r w:rsidRPr="00B60EFE">
        <w:rPr>
          <w:rFonts w:ascii="Calibri" w:eastAsia="Calibri" w:hAnsi="Calibri" w:cs="Calibri"/>
          <w:bCs/>
        </w:rPr>
        <w:t xml:space="preserve">Councilmember </w:t>
      </w:r>
      <w:r>
        <w:rPr>
          <w:rFonts w:ascii="Calibri" w:eastAsia="Calibri" w:hAnsi="Calibri" w:cs="Calibri"/>
          <w:bCs/>
        </w:rPr>
        <w:t>Rubin</w:t>
      </w:r>
      <w:r w:rsidRPr="00475CDC">
        <w:rPr>
          <w:rFonts w:ascii="Calibri" w:eastAsia="Calibri" w:hAnsi="Calibri" w:cs="Calibri"/>
          <w:bCs/>
        </w:rPr>
        <w:t xml:space="preserve"> </w:t>
      </w:r>
      <w:r w:rsidRPr="00B60EFE">
        <w:rPr>
          <w:rFonts w:ascii="Calibri" w:eastAsia="Calibri" w:hAnsi="Calibri" w:cs="Calibri"/>
          <w:bCs/>
        </w:rPr>
        <w:t xml:space="preserve">made </w:t>
      </w:r>
      <w:r>
        <w:rPr>
          <w:rFonts w:ascii="Calibri" w:eastAsia="Calibri" w:hAnsi="Calibri" w:cs="Calibri"/>
          <w:bCs/>
        </w:rPr>
        <w:t>a m</w:t>
      </w:r>
      <w:r w:rsidRPr="00B60EFE">
        <w:rPr>
          <w:rFonts w:ascii="Calibri" w:eastAsia="Calibri" w:hAnsi="Calibri" w:cs="Calibri"/>
          <w:bCs/>
        </w:rPr>
        <w:t>otion</w:t>
      </w:r>
      <w:r w:rsidRPr="00B60EFE">
        <w:rPr>
          <w:rFonts w:ascii="Calibri" w:eastAsia="Calibri" w:hAnsi="Calibri" w:cs="Calibri"/>
        </w:rPr>
        <w:t xml:space="preserve"> </w:t>
      </w:r>
      <w:r w:rsidRPr="00B60EFE">
        <w:rPr>
          <w:rFonts w:ascii="Calibri" w:eastAsia="Calibri" w:hAnsi="Calibri" w:cs="Calibri"/>
          <w:bCs/>
        </w:rPr>
        <w:t>to approve</w:t>
      </w:r>
      <w:r>
        <w:rPr>
          <w:rFonts w:ascii="Calibri" w:eastAsia="Calibri" w:hAnsi="Calibri" w:cs="Calibri"/>
          <w:bCs/>
        </w:rPr>
        <w:t>,</w:t>
      </w:r>
      <w:r w:rsidRPr="00B60EFE">
        <w:rPr>
          <w:rFonts w:ascii="Calibri" w:eastAsia="Calibri" w:hAnsi="Calibri" w:cs="Calibri"/>
          <w:bCs/>
        </w:rPr>
        <w:t xml:space="preserve"> and Councilmember </w:t>
      </w:r>
      <w:r>
        <w:rPr>
          <w:rFonts w:ascii="Calibri" w:eastAsia="Calibri" w:hAnsi="Calibri" w:cs="Calibri"/>
          <w:bCs/>
        </w:rPr>
        <w:t>Satterwhite</w:t>
      </w:r>
      <w:r w:rsidRPr="00B60EFE">
        <w:rPr>
          <w:rFonts w:ascii="Calibri" w:eastAsia="Calibri" w:hAnsi="Calibri" w:cs="Calibri"/>
        </w:rPr>
        <w:t xml:space="preserve"> </w:t>
      </w:r>
      <w:r w:rsidRPr="00B60EFE">
        <w:rPr>
          <w:rFonts w:ascii="Calibri" w:eastAsia="Calibri" w:hAnsi="Calibri" w:cs="Calibri"/>
          <w:bCs/>
        </w:rPr>
        <w:t>seconded the motion.</w:t>
      </w:r>
      <w:r>
        <w:rPr>
          <w:rFonts w:ascii="Calibri" w:eastAsia="Calibri" w:hAnsi="Calibri" w:cs="Calibri"/>
          <w:bCs/>
        </w:rPr>
        <w:t xml:space="preserve"> The motion passed unanimously.</w:t>
      </w:r>
    </w:p>
    <w:p w14:paraId="028BBC92" w14:textId="77777777" w:rsidR="00AF479F" w:rsidRPr="00DC1BAB" w:rsidRDefault="00AF479F" w:rsidP="00AF479F">
      <w:pPr>
        <w:spacing w:line="240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Public Comments</w:t>
      </w:r>
    </w:p>
    <w:p w14:paraId="45CDDBA5" w14:textId="574FD8D1" w:rsidR="00AF479F" w:rsidRDefault="00AF479F" w:rsidP="00AF479F">
      <w:pPr>
        <w:pStyle w:val="ListParagraph"/>
        <w:numPr>
          <w:ilvl w:val="0"/>
          <w:numId w:val="3"/>
        </w:numPr>
        <w:spacing w:line="240" w:lineRule="auto"/>
        <w:rPr>
          <w:rFonts w:ascii="Calibri" w:eastAsia="Calibri" w:hAnsi="Calibri" w:cs="Calibri"/>
          <w:bCs/>
        </w:rPr>
      </w:pPr>
      <w:r>
        <w:rPr>
          <w:rFonts w:ascii="Calibri" w:eastAsia="Calibri" w:hAnsi="Calibri" w:cs="Calibri"/>
          <w:bCs/>
        </w:rPr>
        <w:t>A member of the public asked if the name of the builder was known, but the applicant’s representative was not sure who the builder would be.</w:t>
      </w:r>
    </w:p>
    <w:p w14:paraId="45D4197E" w14:textId="02BB01B3" w:rsidR="00AF479F" w:rsidRDefault="00AF479F" w:rsidP="00AF479F">
      <w:pPr>
        <w:pStyle w:val="ListParagraph"/>
        <w:numPr>
          <w:ilvl w:val="0"/>
          <w:numId w:val="3"/>
        </w:numPr>
        <w:spacing w:line="240" w:lineRule="auto"/>
        <w:rPr>
          <w:rFonts w:ascii="Calibri" w:eastAsia="Calibri" w:hAnsi="Calibri" w:cs="Calibri"/>
          <w:bCs/>
        </w:rPr>
      </w:pPr>
      <w:r>
        <w:rPr>
          <w:rFonts w:ascii="Calibri" w:eastAsia="Calibri" w:hAnsi="Calibri" w:cs="Calibri"/>
          <w:bCs/>
        </w:rPr>
        <w:t>A member of the public asked how large the houses would be, and the applicant’s representative confirmed that each house would meet the minimum square footage requirements for the Town.</w:t>
      </w:r>
    </w:p>
    <w:p w14:paraId="5B3CEF6A" w14:textId="5A3BE195" w:rsidR="00AF479F" w:rsidRPr="003B0E14" w:rsidRDefault="00AF479F" w:rsidP="00AF479F">
      <w:pPr>
        <w:pStyle w:val="ListParagraph"/>
        <w:numPr>
          <w:ilvl w:val="0"/>
          <w:numId w:val="3"/>
        </w:numPr>
        <w:spacing w:line="240" w:lineRule="auto"/>
        <w:rPr>
          <w:rFonts w:ascii="Calibri" w:eastAsia="Calibri" w:hAnsi="Calibri" w:cs="Calibri"/>
          <w:bCs/>
        </w:rPr>
      </w:pPr>
      <w:r>
        <w:rPr>
          <w:rFonts w:ascii="Calibri" w:eastAsia="Calibri" w:hAnsi="Calibri" w:cs="Calibri"/>
          <w:bCs/>
        </w:rPr>
        <w:t>A member of the public expressed a concern about potential drainage and runoff coming onto adjacent properties, and the applicant’s representative confirmed that the necessary buffers and guidelines would be met.</w:t>
      </w:r>
    </w:p>
    <w:p w14:paraId="0570220A" w14:textId="77777777" w:rsidR="00AF479F" w:rsidRPr="00AA2152" w:rsidRDefault="00AF479F" w:rsidP="00AF479F">
      <w:pPr>
        <w:spacing w:line="240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Meeting Adjournment</w:t>
      </w:r>
    </w:p>
    <w:p w14:paraId="39D67CA0" w14:textId="721FF31F" w:rsidR="00AF479F" w:rsidRPr="003E3936" w:rsidRDefault="00AF479F" w:rsidP="00AF479F">
      <w:pPr>
        <w:pStyle w:val="ListParagraph"/>
        <w:numPr>
          <w:ilvl w:val="0"/>
          <w:numId w:val="2"/>
        </w:numPr>
        <w:spacing w:line="276" w:lineRule="auto"/>
        <w:jc w:val="both"/>
        <w:rPr>
          <w:rFonts w:cstheme="minorHAnsi"/>
        </w:rPr>
      </w:pPr>
      <w:r w:rsidRPr="003E3936">
        <w:rPr>
          <w:rFonts w:ascii="Calibri" w:eastAsia="Calibri" w:hAnsi="Calibri" w:cs="Calibri"/>
          <w:bCs/>
        </w:rPr>
        <w:t xml:space="preserve">Councilmember </w:t>
      </w:r>
      <w:r>
        <w:rPr>
          <w:rFonts w:ascii="Calibri" w:eastAsia="Calibri" w:hAnsi="Calibri" w:cs="Calibri"/>
          <w:bCs/>
        </w:rPr>
        <w:t>Satterwhite</w:t>
      </w:r>
      <w:r w:rsidRPr="003E3936">
        <w:rPr>
          <w:rFonts w:ascii="Calibri" w:eastAsia="Calibri" w:hAnsi="Calibri" w:cs="Calibri"/>
          <w:bCs/>
        </w:rPr>
        <w:t xml:space="preserve"> made </w:t>
      </w:r>
      <w:r>
        <w:rPr>
          <w:rFonts w:ascii="Calibri" w:eastAsia="Calibri" w:hAnsi="Calibri" w:cs="Calibri"/>
          <w:bCs/>
        </w:rPr>
        <w:t>a m</w:t>
      </w:r>
      <w:r w:rsidRPr="003E3936">
        <w:rPr>
          <w:rFonts w:ascii="Calibri" w:eastAsia="Calibri" w:hAnsi="Calibri" w:cs="Calibri"/>
          <w:bCs/>
        </w:rPr>
        <w:t xml:space="preserve">otion to adjourn the meeting, and Councilmember </w:t>
      </w:r>
      <w:r>
        <w:rPr>
          <w:rFonts w:ascii="Calibri" w:eastAsia="Calibri" w:hAnsi="Calibri" w:cs="Calibri"/>
          <w:bCs/>
        </w:rPr>
        <w:t>Boswell</w:t>
      </w:r>
      <w:r w:rsidRPr="003E3936">
        <w:rPr>
          <w:rFonts w:ascii="Calibri" w:eastAsia="Calibri" w:hAnsi="Calibri" w:cs="Calibri"/>
          <w:bCs/>
        </w:rPr>
        <w:t xml:space="preserve"> seconded the motion. The meeting was adjourned at </w:t>
      </w:r>
      <w:r>
        <w:rPr>
          <w:rFonts w:ascii="Calibri" w:eastAsia="Calibri" w:hAnsi="Calibri" w:cs="Calibri"/>
          <w:bCs/>
        </w:rPr>
        <w:t>6</w:t>
      </w:r>
      <w:r w:rsidRPr="003E3936">
        <w:rPr>
          <w:rFonts w:ascii="Calibri" w:eastAsia="Calibri" w:hAnsi="Calibri" w:cs="Calibri"/>
          <w:bCs/>
        </w:rPr>
        <w:t>:</w:t>
      </w:r>
      <w:r>
        <w:rPr>
          <w:rFonts w:ascii="Calibri" w:eastAsia="Calibri" w:hAnsi="Calibri" w:cs="Calibri"/>
          <w:bCs/>
        </w:rPr>
        <w:t xml:space="preserve">21 </w:t>
      </w:r>
      <w:r w:rsidRPr="003E3936">
        <w:rPr>
          <w:rFonts w:ascii="Calibri" w:eastAsia="Calibri" w:hAnsi="Calibri" w:cs="Calibri"/>
          <w:bCs/>
        </w:rPr>
        <w:t>pm.</w:t>
      </w:r>
    </w:p>
    <w:p w14:paraId="7CA6AF85" w14:textId="77777777" w:rsidR="00727FD8" w:rsidRDefault="00727FD8"/>
    <w:sectPr w:rsidR="00727FD8" w:rsidSect="00C4642B">
      <w:pgSz w:w="12240" w:h="15840" w:code="1"/>
      <w:pgMar w:top="720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D75091"/>
    <w:multiLevelType w:val="hybridMultilevel"/>
    <w:tmpl w:val="45CE52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960350"/>
    <w:multiLevelType w:val="hybridMultilevel"/>
    <w:tmpl w:val="BDE46AFA"/>
    <w:lvl w:ilvl="0" w:tplc="A498E67C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241607"/>
    <w:multiLevelType w:val="hybridMultilevel"/>
    <w:tmpl w:val="B46409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8B402C"/>
    <w:multiLevelType w:val="hybridMultilevel"/>
    <w:tmpl w:val="F222B51E"/>
    <w:lvl w:ilvl="0" w:tplc="A498E67C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0A15E5"/>
    <w:multiLevelType w:val="hybridMultilevel"/>
    <w:tmpl w:val="583C5A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1E54D1"/>
    <w:multiLevelType w:val="hybridMultilevel"/>
    <w:tmpl w:val="45625384"/>
    <w:lvl w:ilvl="0" w:tplc="A498E67C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8781324">
    <w:abstractNumId w:val="2"/>
  </w:num>
  <w:num w:numId="2" w16cid:durableId="873005424">
    <w:abstractNumId w:val="0"/>
  </w:num>
  <w:num w:numId="3" w16cid:durableId="1564221525">
    <w:abstractNumId w:val="4"/>
  </w:num>
  <w:num w:numId="4" w16cid:durableId="453912283">
    <w:abstractNumId w:val="1"/>
  </w:num>
  <w:num w:numId="5" w16cid:durableId="1453667227">
    <w:abstractNumId w:val="5"/>
  </w:num>
  <w:num w:numId="6" w16cid:durableId="2400254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79F"/>
    <w:rsid w:val="006B5547"/>
    <w:rsid w:val="00727FD8"/>
    <w:rsid w:val="008057F7"/>
    <w:rsid w:val="008F6F4B"/>
    <w:rsid w:val="00AB6419"/>
    <w:rsid w:val="00AE6DFF"/>
    <w:rsid w:val="00AF479F"/>
    <w:rsid w:val="00D95884"/>
    <w:rsid w:val="00F06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416B4A"/>
  <w15:chartTrackingRefBased/>
  <w15:docId w15:val="{12E511AE-54CE-403F-957A-EEDEFB36F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479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479F"/>
    <w:pPr>
      <w:ind w:left="720"/>
      <w:contextualSpacing/>
    </w:pPr>
  </w:style>
  <w:style w:type="paragraph" w:styleId="NoSpacing">
    <w:name w:val="No Spacing"/>
    <w:uiPriority w:val="1"/>
    <w:qFormat/>
    <w:rsid w:val="00D95884"/>
    <w:pPr>
      <w:spacing w:after="0" w:line="240" w:lineRule="auto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257</Words>
  <Characters>1470</Characters>
  <Application>Microsoft Office Word</Application>
  <DocSecurity>0</DocSecurity>
  <Lines>12</Lines>
  <Paragraphs>3</Paragraphs>
  <ScaleCrop>false</ScaleCrop>
  <Company/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Rubin, Brian</dc:creator>
  <cp:keywords/>
  <dc:description/>
  <cp:lastModifiedBy>Post Post</cp:lastModifiedBy>
  <cp:revision>2</cp:revision>
  <cp:lastPrinted>2022-11-09T18:44:00Z</cp:lastPrinted>
  <dcterms:created xsi:type="dcterms:W3CDTF">2022-11-09T18:45:00Z</dcterms:created>
  <dcterms:modified xsi:type="dcterms:W3CDTF">2022-11-09T18:45:00Z</dcterms:modified>
</cp:coreProperties>
</file>