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60"/>
        <w:gridCol w:w="5760"/>
      </w:tblGrid>
      <w:tr w:rsidR="00B66B7A" w14:paraId="4123E943" w14:textId="77777777" w:rsidTr="00B66B7A">
        <w:tc>
          <w:tcPr>
            <w:tcW w:w="2160" w:type="dxa"/>
          </w:tcPr>
          <w:p w14:paraId="35DBC1E6" w14:textId="77777777" w:rsidR="00200360" w:rsidRDefault="001D0DBC" w:rsidP="00200360">
            <w:pPr>
              <w:jc w:val="right"/>
              <w:rPr>
                <w:rFonts w:ascii="Times New Roman" w:hAnsi="Times New Roman" w:cs="Times New Roman"/>
                <w:b/>
                <w:bCs/>
                <w:sz w:val="36"/>
                <w:szCs w:val="36"/>
              </w:rPr>
            </w:pPr>
            <w:r>
              <w:rPr>
                <w:rFonts w:ascii="Times New Roman" w:hAnsi="Times New Roman" w:cs="Times New Roman"/>
                <w:b/>
                <w:bCs/>
                <w:noProof/>
                <w:sz w:val="36"/>
                <w:szCs w:val="36"/>
              </w:rPr>
              <w:drawing>
                <wp:inline distT="0" distB="0" distL="0" distR="0" wp14:anchorId="7FD0555B" wp14:editId="7667854F">
                  <wp:extent cx="1282800" cy="12801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WEEN 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82800" cy="1280160"/>
                          </a:xfrm>
                          <a:prstGeom prst="rect">
                            <a:avLst/>
                          </a:prstGeom>
                        </pic:spPr>
                      </pic:pic>
                    </a:graphicData>
                  </a:graphic>
                </wp:inline>
              </w:drawing>
            </w:r>
          </w:p>
        </w:tc>
        <w:tc>
          <w:tcPr>
            <w:tcW w:w="5760" w:type="dxa"/>
          </w:tcPr>
          <w:p w14:paraId="4AAA6361" w14:textId="77777777" w:rsidR="00200360" w:rsidRDefault="00200360" w:rsidP="00200360">
            <w:pPr>
              <w:jc w:val="center"/>
              <w:rPr>
                <w:rFonts w:ascii="Times New Roman" w:hAnsi="Times New Roman" w:cs="Times New Roman"/>
                <w:b/>
                <w:bCs/>
                <w:sz w:val="36"/>
                <w:szCs w:val="36"/>
              </w:rPr>
            </w:pPr>
            <w:r>
              <w:rPr>
                <w:rFonts w:ascii="Times New Roman" w:hAnsi="Times New Roman" w:cs="Times New Roman"/>
                <w:b/>
                <w:bCs/>
                <w:sz w:val="36"/>
                <w:szCs w:val="36"/>
              </w:rPr>
              <w:t>TOWN OF BETWEEN G</w:t>
            </w:r>
            <w:r w:rsidR="00404226">
              <w:rPr>
                <w:rFonts w:ascii="Times New Roman" w:hAnsi="Times New Roman" w:cs="Times New Roman"/>
                <w:b/>
                <w:bCs/>
                <w:sz w:val="36"/>
                <w:szCs w:val="36"/>
              </w:rPr>
              <w:t>EORGIA</w:t>
            </w:r>
          </w:p>
          <w:p w14:paraId="05B35D61" w14:textId="77777777" w:rsidR="00200360" w:rsidRDefault="00200360" w:rsidP="00142A52">
            <w:pPr>
              <w:jc w:val="center"/>
              <w:rPr>
                <w:rFonts w:ascii="Times New Roman" w:hAnsi="Times New Roman" w:cs="Times New Roman"/>
                <w:b/>
                <w:bCs/>
                <w:sz w:val="28"/>
                <w:szCs w:val="28"/>
              </w:rPr>
            </w:pPr>
            <w:r>
              <w:rPr>
                <w:rFonts w:ascii="Times New Roman" w:hAnsi="Times New Roman" w:cs="Times New Roman"/>
                <w:b/>
                <w:bCs/>
                <w:sz w:val="28"/>
                <w:szCs w:val="28"/>
              </w:rPr>
              <w:t>1926 New Hope Church Road</w:t>
            </w:r>
          </w:p>
          <w:p w14:paraId="4D11FD3F" w14:textId="77777777" w:rsidR="00200360" w:rsidRDefault="00200360" w:rsidP="00142A52">
            <w:pPr>
              <w:jc w:val="center"/>
              <w:rPr>
                <w:rFonts w:ascii="Times New Roman" w:hAnsi="Times New Roman" w:cs="Times New Roman"/>
                <w:b/>
                <w:bCs/>
                <w:sz w:val="28"/>
                <w:szCs w:val="28"/>
              </w:rPr>
            </w:pPr>
            <w:r>
              <w:rPr>
                <w:rFonts w:ascii="Times New Roman" w:hAnsi="Times New Roman" w:cs="Times New Roman"/>
                <w:b/>
                <w:bCs/>
                <w:sz w:val="28"/>
                <w:szCs w:val="28"/>
              </w:rPr>
              <w:t>PO Box 46</w:t>
            </w:r>
          </w:p>
          <w:p w14:paraId="462D3DC4" w14:textId="77777777" w:rsidR="00200360" w:rsidRDefault="00200360" w:rsidP="00142A52">
            <w:pPr>
              <w:jc w:val="center"/>
              <w:rPr>
                <w:rFonts w:ascii="Times New Roman" w:hAnsi="Times New Roman" w:cs="Times New Roman"/>
                <w:b/>
                <w:bCs/>
                <w:sz w:val="28"/>
                <w:szCs w:val="28"/>
              </w:rPr>
            </w:pPr>
            <w:r>
              <w:rPr>
                <w:rFonts w:ascii="Times New Roman" w:hAnsi="Times New Roman" w:cs="Times New Roman"/>
                <w:b/>
                <w:bCs/>
                <w:sz w:val="28"/>
                <w:szCs w:val="28"/>
              </w:rPr>
              <w:t>Monroe Georgia 30655</w:t>
            </w:r>
          </w:p>
          <w:p w14:paraId="50A766E9" w14:textId="77777777" w:rsidR="00200360" w:rsidRDefault="00200360" w:rsidP="00200360">
            <w:pPr>
              <w:jc w:val="center"/>
              <w:rPr>
                <w:rFonts w:ascii="Times New Roman" w:hAnsi="Times New Roman" w:cs="Times New Roman"/>
                <w:b/>
                <w:bCs/>
                <w:sz w:val="36"/>
                <w:szCs w:val="36"/>
              </w:rPr>
            </w:pPr>
            <w:r>
              <w:rPr>
                <w:rFonts w:ascii="Times New Roman" w:hAnsi="Times New Roman" w:cs="Times New Roman"/>
                <w:b/>
                <w:bCs/>
                <w:sz w:val="28"/>
                <w:szCs w:val="28"/>
              </w:rPr>
              <w:t>townofbetweenga.com</w:t>
            </w:r>
          </w:p>
        </w:tc>
      </w:tr>
    </w:tbl>
    <w:p w14:paraId="19B88968" w14:textId="77777777" w:rsidR="00B66B7A" w:rsidRDefault="00B66B7A" w:rsidP="00200360">
      <w:pPr>
        <w:spacing w:line="240" w:lineRule="auto"/>
        <w:jc w:val="both"/>
        <w:rPr>
          <w:rFonts w:ascii="Times New Roman" w:hAnsi="Times New Roman" w:cs="Times New Roman"/>
          <w:sz w:val="24"/>
          <w:szCs w:val="24"/>
        </w:rPr>
        <w:sectPr w:rsidR="00B66B7A" w:rsidSect="00662782">
          <w:headerReference w:type="even" r:id="rId8"/>
          <w:headerReference w:type="default" r:id="rId9"/>
          <w:footerReference w:type="even" r:id="rId10"/>
          <w:footerReference w:type="default" r:id="rId11"/>
          <w:headerReference w:type="first" r:id="rId12"/>
          <w:footerReference w:type="first" r:id="rId13"/>
          <w:pgSz w:w="12240" w:h="15840"/>
          <w:pgMar w:top="72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44C2CA1B" w14:textId="14E74C01" w:rsidR="00200360" w:rsidRPr="008744B2" w:rsidRDefault="004B6E69" w:rsidP="008744B2">
      <w:pPr>
        <w:spacing w:line="240" w:lineRule="auto"/>
        <w:jc w:val="center"/>
        <w:rPr>
          <w:rFonts w:ascii="Arial" w:hAnsi="Arial" w:cs="Arial"/>
          <w:b/>
          <w:bCs/>
          <w:sz w:val="56"/>
          <w:szCs w:val="56"/>
        </w:rPr>
      </w:pPr>
      <w:r w:rsidRPr="008744B2">
        <w:rPr>
          <w:rFonts w:ascii="Arial" w:hAnsi="Arial" w:cs="Arial"/>
          <w:b/>
          <w:bCs/>
          <w:sz w:val="56"/>
          <w:szCs w:val="56"/>
        </w:rPr>
        <w:t>NEWS RELEASE</w:t>
      </w:r>
    </w:p>
    <w:p w14:paraId="7D72E912" w14:textId="30DAD4C4" w:rsidR="004B6E69" w:rsidRDefault="008744B2" w:rsidP="008744B2">
      <w:pPr>
        <w:spacing w:line="240" w:lineRule="auto"/>
        <w:jc w:val="center"/>
        <w:rPr>
          <w:rFonts w:ascii="Arial" w:hAnsi="Arial" w:cs="Arial"/>
          <w:b/>
          <w:bCs/>
          <w:sz w:val="40"/>
          <w:szCs w:val="40"/>
        </w:rPr>
      </w:pPr>
      <w:r w:rsidRPr="008744B2">
        <w:rPr>
          <w:rFonts w:ascii="Arial" w:hAnsi="Arial" w:cs="Arial"/>
          <w:b/>
          <w:bCs/>
          <w:sz w:val="40"/>
          <w:szCs w:val="40"/>
        </w:rPr>
        <w:t>November 4, 2025 Town of Between Elections</w:t>
      </w:r>
    </w:p>
    <w:p w14:paraId="56934F0D" w14:textId="77777777" w:rsidR="008744B2" w:rsidRDefault="008744B2" w:rsidP="008744B2">
      <w:pPr>
        <w:spacing w:line="240" w:lineRule="auto"/>
        <w:jc w:val="both"/>
        <w:rPr>
          <w:rFonts w:ascii="Arial" w:hAnsi="Arial" w:cs="Arial"/>
          <w:sz w:val="24"/>
          <w:szCs w:val="24"/>
        </w:rPr>
      </w:pPr>
    </w:p>
    <w:p w14:paraId="4F2DD8D1" w14:textId="041AF95C" w:rsidR="008744B2" w:rsidRDefault="008744B2" w:rsidP="008744B2">
      <w:pPr>
        <w:spacing w:line="240" w:lineRule="auto"/>
        <w:jc w:val="both"/>
        <w:rPr>
          <w:rFonts w:ascii="Arial" w:hAnsi="Arial" w:cs="Arial"/>
          <w:sz w:val="24"/>
          <w:szCs w:val="24"/>
        </w:rPr>
      </w:pPr>
      <w:r>
        <w:rPr>
          <w:rFonts w:ascii="Arial" w:hAnsi="Arial" w:cs="Arial"/>
          <w:sz w:val="24"/>
          <w:szCs w:val="24"/>
        </w:rPr>
        <w:t xml:space="preserve">Qualifying for the November 4, 2025 Town of Between Elections will begin on </w:t>
      </w:r>
      <w:r>
        <w:rPr>
          <w:rFonts w:ascii="Arial" w:hAnsi="Arial" w:cs="Arial"/>
          <w:b/>
          <w:bCs/>
          <w:sz w:val="24"/>
          <w:szCs w:val="24"/>
        </w:rPr>
        <w:t xml:space="preserve">August 18, 2025 at 8:30 AM </w:t>
      </w:r>
      <w:r>
        <w:rPr>
          <w:rFonts w:ascii="Arial" w:hAnsi="Arial" w:cs="Arial"/>
          <w:sz w:val="24"/>
          <w:szCs w:val="24"/>
        </w:rPr>
        <w:t xml:space="preserve">and conclude on </w:t>
      </w:r>
      <w:r>
        <w:rPr>
          <w:rFonts w:ascii="Arial" w:hAnsi="Arial" w:cs="Arial"/>
          <w:b/>
          <w:bCs/>
          <w:sz w:val="24"/>
          <w:szCs w:val="24"/>
        </w:rPr>
        <w:t>August 20, 2025 at 4:30 PM.</w:t>
      </w:r>
    </w:p>
    <w:p w14:paraId="4D276B7E" w14:textId="46A21313" w:rsidR="008744B2" w:rsidRDefault="008744B2" w:rsidP="008744B2">
      <w:pPr>
        <w:spacing w:line="240" w:lineRule="auto"/>
        <w:jc w:val="both"/>
        <w:rPr>
          <w:rFonts w:ascii="Arial" w:hAnsi="Arial" w:cs="Arial"/>
          <w:sz w:val="24"/>
          <w:szCs w:val="24"/>
        </w:rPr>
      </w:pPr>
      <w:r>
        <w:rPr>
          <w:rFonts w:ascii="Arial" w:hAnsi="Arial" w:cs="Arial"/>
          <w:sz w:val="24"/>
          <w:szCs w:val="24"/>
        </w:rPr>
        <w:t>Two (2) at-large council member positions are up for reelection as well as the mayor.</w:t>
      </w:r>
    </w:p>
    <w:p w14:paraId="0E997F50" w14:textId="047EC4A1" w:rsidR="008744B2" w:rsidRDefault="008744B2" w:rsidP="008744B2">
      <w:pPr>
        <w:spacing w:line="240" w:lineRule="auto"/>
        <w:jc w:val="both"/>
        <w:rPr>
          <w:rFonts w:ascii="Arial" w:hAnsi="Arial" w:cs="Arial"/>
          <w:sz w:val="24"/>
          <w:szCs w:val="24"/>
        </w:rPr>
      </w:pPr>
      <w:r>
        <w:rPr>
          <w:rFonts w:ascii="Arial" w:hAnsi="Arial" w:cs="Arial"/>
          <w:sz w:val="24"/>
          <w:szCs w:val="24"/>
        </w:rPr>
        <w:t>Town of Between residents who wish to run for any of these positions may pick up a qualifying package at 3020 Sweetwater Trail, Monroe, Georgia 30656 on the date listed above. The completed qualifying package must be returned to the same address by the date and time listed.</w:t>
      </w:r>
    </w:p>
    <w:p w14:paraId="4B53C70E" w14:textId="097B6A53" w:rsidR="008744B2" w:rsidRPr="00186A34" w:rsidRDefault="008744B2" w:rsidP="008744B2">
      <w:pPr>
        <w:spacing w:line="240" w:lineRule="auto"/>
        <w:jc w:val="both"/>
        <w:rPr>
          <w:rFonts w:ascii="Arial" w:hAnsi="Arial" w:cs="Arial"/>
          <w:sz w:val="24"/>
          <w:szCs w:val="24"/>
        </w:rPr>
      </w:pPr>
      <w:r>
        <w:rPr>
          <w:rFonts w:ascii="Arial" w:hAnsi="Arial" w:cs="Arial"/>
          <w:sz w:val="24"/>
          <w:szCs w:val="24"/>
        </w:rPr>
        <w:t xml:space="preserve">Qualifying packages not completely filled out with the qualifying fee and returned after the date and time listed will not be processed, Qualifying fees for council members is $72.00 and $144.00 for mayor. Checks or money orders shall be made out to the </w:t>
      </w:r>
      <w:r>
        <w:rPr>
          <w:rFonts w:ascii="Arial" w:hAnsi="Arial" w:cs="Arial"/>
          <w:b/>
          <w:bCs/>
          <w:sz w:val="24"/>
          <w:szCs w:val="24"/>
        </w:rPr>
        <w:t>Town of Betwee</w:t>
      </w:r>
      <w:r w:rsidR="00186A34">
        <w:rPr>
          <w:rFonts w:ascii="Arial" w:hAnsi="Arial" w:cs="Arial"/>
          <w:b/>
          <w:bCs/>
          <w:sz w:val="24"/>
          <w:szCs w:val="24"/>
        </w:rPr>
        <w:t>n</w:t>
      </w:r>
      <w:r w:rsidR="00186A34">
        <w:rPr>
          <w:rFonts w:ascii="Arial" w:hAnsi="Arial" w:cs="Arial"/>
          <w:sz w:val="24"/>
          <w:szCs w:val="24"/>
        </w:rPr>
        <w:t>.</w:t>
      </w:r>
    </w:p>
    <w:sectPr w:rsidR="008744B2" w:rsidRPr="00186A34" w:rsidSect="00B66B7A">
      <w:type w:val="continuous"/>
      <w:pgSz w:w="12240" w:h="15840"/>
      <w:pgMar w:top="72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1836BB" w14:textId="77777777" w:rsidR="008909B7" w:rsidRDefault="008909B7" w:rsidP="000C53F3">
      <w:pPr>
        <w:spacing w:after="0" w:line="240" w:lineRule="auto"/>
      </w:pPr>
      <w:r>
        <w:separator/>
      </w:r>
    </w:p>
  </w:endnote>
  <w:endnote w:type="continuationSeparator" w:id="0">
    <w:p w14:paraId="713458A2" w14:textId="77777777" w:rsidR="008909B7" w:rsidRDefault="008909B7" w:rsidP="000C5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82BD1" w14:textId="77777777" w:rsidR="000C53F3" w:rsidRDefault="000C53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3EF20" w14:textId="77777777" w:rsidR="000C53F3" w:rsidRDefault="000C53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E30BF" w14:textId="77777777" w:rsidR="000C53F3" w:rsidRDefault="000C53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16577E" w14:textId="77777777" w:rsidR="008909B7" w:rsidRDefault="008909B7" w:rsidP="000C53F3">
      <w:pPr>
        <w:spacing w:after="0" w:line="240" w:lineRule="auto"/>
      </w:pPr>
      <w:r>
        <w:separator/>
      </w:r>
    </w:p>
  </w:footnote>
  <w:footnote w:type="continuationSeparator" w:id="0">
    <w:p w14:paraId="3F1580FB" w14:textId="77777777" w:rsidR="008909B7" w:rsidRDefault="008909B7" w:rsidP="000C53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C12CC" w14:textId="77777777" w:rsidR="000C53F3" w:rsidRDefault="000C53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A07F5" w14:textId="77777777" w:rsidR="000C53F3" w:rsidRDefault="000C53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46750" w14:textId="77777777" w:rsidR="000C53F3" w:rsidRDefault="000C53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A04B1C"/>
    <w:multiLevelType w:val="hybridMultilevel"/>
    <w:tmpl w:val="4FE2F3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7600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removePersonalInformation/>
  <w:removeDateAndTime/>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570"/>
    <w:rsid w:val="00010B2D"/>
    <w:rsid w:val="000C53F3"/>
    <w:rsid w:val="00142A52"/>
    <w:rsid w:val="00186A34"/>
    <w:rsid w:val="001B7D5C"/>
    <w:rsid w:val="001D0DBC"/>
    <w:rsid w:val="00200360"/>
    <w:rsid w:val="00226D5D"/>
    <w:rsid w:val="00364F0A"/>
    <w:rsid w:val="003E6DDF"/>
    <w:rsid w:val="00404226"/>
    <w:rsid w:val="00482722"/>
    <w:rsid w:val="004B6E69"/>
    <w:rsid w:val="00660470"/>
    <w:rsid w:val="00662782"/>
    <w:rsid w:val="00684BA9"/>
    <w:rsid w:val="006B7928"/>
    <w:rsid w:val="00776A07"/>
    <w:rsid w:val="00791EA6"/>
    <w:rsid w:val="008744B2"/>
    <w:rsid w:val="008909B7"/>
    <w:rsid w:val="00921082"/>
    <w:rsid w:val="00942570"/>
    <w:rsid w:val="00961030"/>
    <w:rsid w:val="009E1CEB"/>
    <w:rsid w:val="00A3376B"/>
    <w:rsid w:val="00B66B7A"/>
    <w:rsid w:val="00BA1D4C"/>
    <w:rsid w:val="00BF43BB"/>
    <w:rsid w:val="00CB2DE3"/>
    <w:rsid w:val="00CB78A1"/>
    <w:rsid w:val="00D93237"/>
    <w:rsid w:val="00F605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4C8E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0B2D"/>
    <w:pPr>
      <w:ind w:left="720"/>
      <w:contextualSpacing/>
    </w:pPr>
  </w:style>
  <w:style w:type="paragraph" w:styleId="BalloonText">
    <w:name w:val="Balloon Text"/>
    <w:basedOn w:val="Normal"/>
    <w:link w:val="BalloonTextChar"/>
    <w:uiPriority w:val="99"/>
    <w:semiHidden/>
    <w:unhideWhenUsed/>
    <w:rsid w:val="002003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0360"/>
    <w:rPr>
      <w:rFonts w:ascii="Tahoma" w:hAnsi="Tahoma" w:cs="Tahoma"/>
      <w:sz w:val="16"/>
      <w:szCs w:val="16"/>
    </w:rPr>
  </w:style>
  <w:style w:type="table" w:styleId="TableGrid">
    <w:name w:val="Table Grid"/>
    <w:basedOn w:val="TableNormal"/>
    <w:uiPriority w:val="39"/>
    <w:rsid w:val="002003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C53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53F3"/>
  </w:style>
  <w:style w:type="paragraph" w:styleId="Footer">
    <w:name w:val="footer"/>
    <w:basedOn w:val="Normal"/>
    <w:link w:val="FooterChar"/>
    <w:uiPriority w:val="99"/>
    <w:unhideWhenUsed/>
    <w:rsid w:val="000C53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53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b%20Post\Downloads\Between%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Between Letterhead TEMPLATE</Template>
  <TotalTime>0</TotalTime>
  <Pages>1</Pages>
  <Words>140</Words>
  <Characters>801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2025-08-05T16:26:00Z</dcterms:created>
  <dcterms:modified xsi:type="dcterms:W3CDTF">2025-08-05T16:26:00Z</dcterms:modified>
</cp:coreProperties>
</file>